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Islamska teologija  V semestar raspored časova 2025/26. godina </w:t>
      </w: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Nastava se održava u učionici 114 , osim ako u rasporedu nije drugačije naznačeno.</w:t>
      </w:r>
    </w:p>
    <w:tbl>
      <w:tblPr>
        <w:tblStyle w:val="TableGrid"/>
        <w:tblpPr w:leftFromText="180" w:rightFromText="180" w:vertAnchor="page" w:horzAnchor="margin" w:tblpX="-289" w:tblpY="1861"/>
        <w:tblW w:w="10071" w:type="dxa"/>
        <w:tblLook w:val="04A0" w:firstRow="1" w:lastRow="0" w:firstColumn="1" w:lastColumn="0" w:noHBand="0" w:noVBand="1"/>
      </w:tblPr>
      <w:tblGrid>
        <w:gridCol w:w="988"/>
        <w:gridCol w:w="2279"/>
        <w:gridCol w:w="2126"/>
        <w:gridCol w:w="1843"/>
        <w:gridCol w:w="1417"/>
        <w:gridCol w:w="1418"/>
      </w:tblGrid>
      <w:tr>
        <w:trPr>
          <w:trHeight w:val="132"/>
        </w:trPr>
        <w:tc>
          <w:tcPr>
            <w:tcW w:w="988" w:type="dxa"/>
          </w:tcPr>
          <w:p>
            <w:r>
              <w:t>Čas</w:t>
            </w:r>
          </w:p>
        </w:tc>
        <w:tc>
          <w:tcPr>
            <w:tcW w:w="2279" w:type="dxa"/>
          </w:tcPr>
          <w:p>
            <w:r>
              <w:t>PONEDJELJAK</w:t>
            </w:r>
          </w:p>
        </w:tc>
        <w:tc>
          <w:tcPr>
            <w:tcW w:w="2126" w:type="dxa"/>
          </w:tcPr>
          <w:p>
            <w:r>
              <w:t>UTORAK</w:t>
            </w:r>
          </w:p>
        </w:tc>
        <w:tc>
          <w:tcPr>
            <w:tcW w:w="1843" w:type="dxa"/>
          </w:tcPr>
          <w:p>
            <w:r>
              <w:t>SRIJEDA</w:t>
            </w:r>
          </w:p>
        </w:tc>
        <w:tc>
          <w:tcPr>
            <w:tcW w:w="1417" w:type="dxa"/>
          </w:tcPr>
          <w:p>
            <w:r>
              <w:t xml:space="preserve">ČETVRTAK </w:t>
            </w:r>
          </w:p>
        </w:tc>
        <w:tc>
          <w:tcPr>
            <w:tcW w:w="1418" w:type="dxa"/>
          </w:tcPr>
          <w:p>
            <w:r>
              <w:t>PETAK</w:t>
            </w:r>
          </w:p>
        </w:tc>
      </w:tr>
      <w:tr>
        <w:trPr>
          <w:trHeight w:val="415"/>
        </w:trPr>
        <w:tc>
          <w:tcPr>
            <w:tcW w:w="988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2279" w:type="dxa"/>
          </w:tcPr>
          <w:p/>
        </w:tc>
        <w:tc>
          <w:tcPr>
            <w:tcW w:w="2126" w:type="dxa"/>
          </w:tcPr>
          <w:p/>
        </w:tc>
        <w:tc>
          <w:tcPr>
            <w:tcW w:w="1843" w:type="dxa"/>
          </w:tcPr>
          <w:p/>
        </w:tc>
        <w:tc>
          <w:tcPr>
            <w:tcW w:w="1417" w:type="dxa"/>
          </w:tcPr>
          <w:p/>
        </w:tc>
        <w:tc>
          <w:tcPr>
            <w:tcW w:w="1418" w:type="dxa"/>
          </w:tcPr>
          <w:p/>
        </w:tc>
      </w:tr>
      <w:tr>
        <w:tc>
          <w:tcPr>
            <w:tcW w:w="988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2279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Etika </w:t>
            </w: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Religija i društvo  Vježbe</w:t>
            </w:r>
          </w:p>
        </w:tc>
        <w:tc>
          <w:tcPr>
            <w:tcW w:w="1843" w:type="dxa"/>
          </w:tcPr>
          <w:p>
            <w:r>
              <w:rPr>
                <w:rFonts w:ascii="Calibri" w:hAnsi="Calibri"/>
                <w:color w:val="000000"/>
              </w:rPr>
              <w:t>Metodologija hadisa Vježbe</w:t>
            </w:r>
          </w:p>
        </w:tc>
        <w:tc>
          <w:tcPr>
            <w:tcW w:w="1417" w:type="dxa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Vježbe</w:t>
            </w:r>
          </w:p>
        </w:tc>
        <w:tc>
          <w:tcPr>
            <w:tcW w:w="141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988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2279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Etika </w:t>
            </w: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Etika Vježbe</w:t>
            </w:r>
          </w:p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Religija i društvo</w:t>
            </w:r>
          </w:p>
        </w:tc>
        <w:tc>
          <w:tcPr>
            <w:tcW w:w="1417" w:type="dxa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Vježbe</w:t>
            </w:r>
          </w:p>
        </w:tc>
        <w:tc>
          <w:tcPr>
            <w:tcW w:w="141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988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2279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Metodologija hadisa </w:t>
            </w: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 Amfiteatar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Religija i društvo</w:t>
            </w:r>
          </w:p>
        </w:tc>
        <w:tc>
          <w:tcPr>
            <w:tcW w:w="1417" w:type="dxa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Amfiteatar</w:t>
            </w:r>
          </w:p>
        </w:tc>
        <w:tc>
          <w:tcPr>
            <w:tcW w:w="141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988" w:type="dxa"/>
          </w:tcPr>
          <w:p>
            <w:r>
              <w:t>5.</w:t>
            </w:r>
          </w:p>
          <w:p>
            <w:r>
              <w:t>12:00</w:t>
            </w:r>
          </w:p>
        </w:tc>
        <w:tc>
          <w:tcPr>
            <w:tcW w:w="2279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Metodologija hadisa </w:t>
            </w: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 Amfiteatar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Uvod u sufizam (</w:t>
            </w:r>
            <w:proofErr w:type="spellStart"/>
            <w:r>
              <w:rPr>
                <w:rFonts w:ascii="Calibri" w:hAnsi="Calibri"/>
                <w:color w:val="000000"/>
              </w:rPr>
              <w:t>Tesavvuf</w:t>
            </w:r>
            <w:proofErr w:type="spellEnd"/>
            <w:r>
              <w:rPr>
                <w:rFonts w:ascii="Calibri" w:hAnsi="Calibri"/>
                <w:color w:val="000000"/>
              </w:rPr>
              <w:t>)  Vježbe</w:t>
            </w:r>
          </w:p>
        </w:tc>
        <w:tc>
          <w:tcPr>
            <w:tcW w:w="1417" w:type="dxa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Amfiteatar</w:t>
            </w:r>
          </w:p>
        </w:tc>
        <w:tc>
          <w:tcPr>
            <w:tcW w:w="141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988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2279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Tefsir 30. </w:t>
            </w:r>
            <w:proofErr w:type="spellStart"/>
            <w:r>
              <w:rPr>
                <w:rFonts w:ascii="Calibri" w:hAnsi="Calibri"/>
                <w:color w:val="000000"/>
              </w:rPr>
              <w:t>džuza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  </w:t>
            </w: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Uvod u sufizam (</w:t>
            </w:r>
            <w:proofErr w:type="spellStart"/>
            <w:r>
              <w:rPr>
                <w:rFonts w:ascii="Calibri" w:hAnsi="Calibri"/>
                <w:color w:val="000000"/>
              </w:rPr>
              <w:t>Tesavvuf</w:t>
            </w:r>
            <w:proofErr w:type="spellEnd"/>
            <w:r>
              <w:rPr>
                <w:rFonts w:ascii="Calibri" w:hAnsi="Calibri"/>
                <w:color w:val="000000"/>
              </w:rPr>
              <w:t xml:space="preserve">) 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Uvod u sufizam (</w:t>
            </w:r>
            <w:proofErr w:type="spellStart"/>
            <w:r>
              <w:rPr>
                <w:rFonts w:ascii="Calibri" w:hAnsi="Calibri"/>
                <w:color w:val="000000"/>
              </w:rPr>
              <w:t>Tesavvuf</w:t>
            </w:r>
            <w:proofErr w:type="spellEnd"/>
            <w:r>
              <w:rPr>
                <w:rFonts w:ascii="Calibri" w:hAnsi="Calibri"/>
                <w:color w:val="000000"/>
              </w:rPr>
              <w:t>)  Vježbe</w:t>
            </w:r>
          </w:p>
        </w:tc>
        <w:tc>
          <w:tcPr>
            <w:tcW w:w="141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 Vježbe</w:t>
            </w:r>
          </w:p>
        </w:tc>
        <w:tc>
          <w:tcPr>
            <w:tcW w:w="1418" w:type="dxa"/>
          </w:tcPr>
          <w:p/>
        </w:tc>
      </w:tr>
      <w:tr>
        <w:tc>
          <w:tcPr>
            <w:tcW w:w="988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2279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Tefsir 30. </w:t>
            </w:r>
            <w:proofErr w:type="spellStart"/>
            <w:r>
              <w:rPr>
                <w:rFonts w:ascii="Calibri" w:hAnsi="Calibri"/>
                <w:color w:val="000000"/>
              </w:rPr>
              <w:t>džuza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  </w:t>
            </w: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Uvod u sufizam (</w:t>
            </w:r>
            <w:proofErr w:type="spellStart"/>
            <w:r>
              <w:rPr>
                <w:rFonts w:ascii="Calibri" w:hAnsi="Calibri"/>
                <w:color w:val="000000"/>
              </w:rPr>
              <w:t>Tesavvuf</w:t>
            </w:r>
            <w:proofErr w:type="spellEnd"/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 Vježbe</w:t>
            </w:r>
          </w:p>
        </w:tc>
        <w:tc>
          <w:tcPr>
            <w:tcW w:w="1418" w:type="dxa"/>
          </w:tcPr>
          <w:p/>
        </w:tc>
      </w:tr>
      <w:tr>
        <w:tc>
          <w:tcPr>
            <w:tcW w:w="988" w:type="dxa"/>
          </w:tcPr>
          <w:p>
            <w:r>
              <w:t>8. čas</w:t>
            </w:r>
          </w:p>
          <w:p>
            <w:r>
              <w:t>15:30</w:t>
            </w:r>
          </w:p>
        </w:tc>
        <w:tc>
          <w:tcPr>
            <w:tcW w:w="2279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Tefsir 30. </w:t>
            </w:r>
            <w:proofErr w:type="spellStart"/>
            <w:r>
              <w:rPr>
                <w:rFonts w:ascii="Calibri" w:hAnsi="Calibri"/>
                <w:color w:val="000000"/>
              </w:rPr>
              <w:t>džuza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 Vježbe  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7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</w:tcPr>
          <w:p/>
        </w:tc>
      </w:tr>
    </w:tbl>
    <w:p/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268"/>
        <w:gridCol w:w="2126"/>
        <w:gridCol w:w="3261"/>
        <w:gridCol w:w="1417"/>
      </w:tblGrid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Uvod u sufizam (</w:t>
            </w:r>
            <w:proofErr w:type="spellStart"/>
            <w:r>
              <w:rPr>
                <w:rFonts w:ascii="Calibri" w:hAnsi="Calibri"/>
                <w:color w:val="000000"/>
              </w:rPr>
              <w:t>Tesavvuf</w:t>
            </w:r>
            <w:proofErr w:type="spellEnd"/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prof. dr. dr. Orhan </w:t>
            </w:r>
            <w:proofErr w:type="spellStart"/>
            <w:r>
              <w:rPr>
                <w:rFonts w:ascii="Calibri" w:hAnsi="Calibri"/>
                <w:color w:val="000000"/>
              </w:rPr>
              <w:t>Jašić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mr. Davud Efendić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prof. dr. Senad Ćeman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prof. dr. Senad Ćeman Demonstrator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prof. dr. Ahmet </w:t>
            </w:r>
            <w:proofErr w:type="spellStart"/>
            <w:r>
              <w:rPr>
                <w:rFonts w:ascii="Calibri" w:hAnsi="Calibri"/>
                <w:color w:val="000000"/>
              </w:rPr>
              <w:t>Alibašić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mr. Azra Kulenović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Metodologija hadisa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prof. dr. </w:t>
            </w:r>
            <w:proofErr w:type="spellStart"/>
            <w:r>
              <w:rPr>
                <w:rFonts w:ascii="Calibri" w:hAnsi="Calibri"/>
                <w:color w:val="000000"/>
              </w:rPr>
              <w:t>hfz</w:t>
            </w:r>
            <w:proofErr w:type="spellEnd"/>
            <w:r>
              <w:rPr>
                <w:rFonts w:ascii="Calibri" w:hAnsi="Calibri"/>
                <w:color w:val="000000"/>
              </w:rPr>
              <w:t>. Kenan Musić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prof. dr. </w:t>
            </w:r>
            <w:proofErr w:type="spellStart"/>
            <w:r>
              <w:rPr>
                <w:rFonts w:ascii="Calibri" w:hAnsi="Calibri"/>
                <w:color w:val="000000"/>
              </w:rPr>
              <w:t>hfz</w:t>
            </w:r>
            <w:proofErr w:type="spellEnd"/>
            <w:r>
              <w:rPr>
                <w:rFonts w:ascii="Calibri" w:hAnsi="Calibri"/>
                <w:color w:val="000000"/>
              </w:rPr>
              <w:t>. Kenan Musić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Demonstrator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2+o+1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Tefsir 30. </w:t>
            </w:r>
            <w:proofErr w:type="spellStart"/>
            <w:r>
              <w:rPr>
                <w:rFonts w:ascii="Calibri" w:hAnsi="Calibri"/>
                <w:color w:val="000000"/>
              </w:rPr>
              <w:t>džuza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prof. dr. Almir </w:t>
            </w:r>
            <w:proofErr w:type="spellStart"/>
            <w:r>
              <w:rPr>
                <w:rFonts w:ascii="Calibri" w:hAnsi="Calibri"/>
                <w:color w:val="000000"/>
              </w:rPr>
              <w:t>Fatić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mr. Muhamed </w:t>
            </w:r>
            <w:proofErr w:type="spellStart"/>
            <w:r>
              <w:rPr>
                <w:rFonts w:ascii="Calibri" w:hAnsi="Calibri"/>
                <w:color w:val="000000"/>
              </w:rPr>
              <w:t>Fazlović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Etika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doc. dr. </w:t>
            </w:r>
            <w:proofErr w:type="spellStart"/>
            <w:r>
              <w:rPr>
                <w:rFonts w:ascii="Calibri" w:hAnsi="Calibri"/>
                <w:color w:val="000000"/>
              </w:rPr>
              <w:t>Samedin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Kadić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</w:rPr>
              <w:t>Umihana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Šošić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Religija i društvo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doc. dr. </w:t>
            </w:r>
            <w:proofErr w:type="spellStart"/>
            <w:r>
              <w:rPr>
                <w:rFonts w:ascii="Calibri" w:hAnsi="Calibri"/>
                <w:color w:val="000000"/>
              </w:rPr>
              <w:t>Samedin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Kadić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</w:rPr>
              <w:t>Umihana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Šošić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2+0+1</w:t>
            </w:r>
          </w:p>
        </w:tc>
      </w:tr>
    </w:tbl>
    <w:p/>
    <w:p/>
    <w:p/>
    <w:p/>
    <w:p>
      <w:r>
        <w:rPr>
          <w:rFonts w:ascii="Arial Narrow" w:eastAsia="Calibri" w:hAnsi="Arial Narrow" w:cs="Arial"/>
          <w:b/>
          <w:bCs/>
          <w:sz w:val="20"/>
          <w:szCs w:val="20"/>
        </w:rPr>
        <w:lastRenderedPageBreak/>
        <w:t>Islamska vjeronauka i religijska pedagogija   V semestar raspored časova 2025/26. godina</w:t>
      </w:r>
    </w:p>
    <w:tbl>
      <w:tblPr>
        <w:tblStyle w:val="TableGrid"/>
        <w:tblpPr w:leftFromText="180" w:rightFromText="180" w:vertAnchor="page" w:horzAnchor="margin" w:tblpX="-289" w:tblpY="1306"/>
        <w:tblW w:w="11194" w:type="dxa"/>
        <w:tblLook w:val="04A0" w:firstRow="1" w:lastRow="0" w:firstColumn="1" w:lastColumn="0" w:noHBand="0" w:noVBand="1"/>
      </w:tblPr>
      <w:tblGrid>
        <w:gridCol w:w="1282"/>
        <w:gridCol w:w="1984"/>
        <w:gridCol w:w="2127"/>
        <w:gridCol w:w="2268"/>
        <w:gridCol w:w="1842"/>
        <w:gridCol w:w="1691"/>
      </w:tblGrid>
      <w:tr>
        <w:trPr>
          <w:trHeight w:val="132"/>
        </w:trPr>
        <w:tc>
          <w:tcPr>
            <w:tcW w:w="1282" w:type="dxa"/>
          </w:tcPr>
          <w:p>
            <w:r>
              <w:t>Čas</w:t>
            </w:r>
          </w:p>
        </w:tc>
        <w:tc>
          <w:tcPr>
            <w:tcW w:w="1984" w:type="dxa"/>
          </w:tcPr>
          <w:p>
            <w:r>
              <w:t>PONEDJELJAK</w:t>
            </w:r>
          </w:p>
        </w:tc>
        <w:tc>
          <w:tcPr>
            <w:tcW w:w="2127" w:type="dxa"/>
          </w:tcPr>
          <w:p>
            <w:r>
              <w:t>UTORAK</w:t>
            </w:r>
          </w:p>
        </w:tc>
        <w:tc>
          <w:tcPr>
            <w:tcW w:w="2268" w:type="dxa"/>
          </w:tcPr>
          <w:p>
            <w:r>
              <w:t>SRIJEDA</w:t>
            </w:r>
          </w:p>
        </w:tc>
        <w:tc>
          <w:tcPr>
            <w:tcW w:w="1842" w:type="dxa"/>
          </w:tcPr>
          <w:p>
            <w:r>
              <w:t xml:space="preserve">ČETVRTAK </w:t>
            </w:r>
          </w:p>
        </w:tc>
        <w:tc>
          <w:tcPr>
            <w:tcW w:w="1691" w:type="dxa"/>
          </w:tcPr>
          <w:p>
            <w:r>
              <w:t>PETAK</w:t>
            </w:r>
          </w:p>
        </w:tc>
      </w:tr>
      <w:tr>
        <w:trPr>
          <w:trHeight w:val="415"/>
        </w:trPr>
        <w:tc>
          <w:tcPr>
            <w:tcW w:w="1282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1984" w:type="dxa"/>
          </w:tcPr>
          <w:p/>
        </w:tc>
        <w:tc>
          <w:tcPr>
            <w:tcW w:w="2127" w:type="dxa"/>
          </w:tcPr>
          <w:p/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Vježbe PZ  P2</w:t>
            </w:r>
          </w:p>
        </w:tc>
        <w:tc>
          <w:tcPr>
            <w:tcW w:w="1842" w:type="dxa"/>
          </w:tcPr>
          <w:p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691" w:type="dxa"/>
          </w:tcPr>
          <w:p/>
        </w:tc>
      </w:tr>
      <w:tr>
        <w:tc>
          <w:tcPr>
            <w:tcW w:w="1282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1984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Religijska pedagogija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Učionica 112</w:t>
            </w:r>
          </w:p>
        </w:tc>
        <w:tc>
          <w:tcPr>
            <w:tcW w:w="212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   Učionica 112</w:t>
            </w:r>
          </w:p>
        </w:tc>
        <w:tc>
          <w:tcPr>
            <w:tcW w:w="2268" w:type="dxa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Vježbe PZ  P2</w:t>
            </w:r>
          </w:p>
        </w:tc>
        <w:tc>
          <w:tcPr>
            <w:tcW w:w="1842" w:type="dxa"/>
          </w:tcPr>
          <w:p>
            <w:r>
              <w:t>Didaktika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Vježbe   Učionica  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 sunnet</w:t>
            </w:r>
          </w:p>
        </w:tc>
        <w:tc>
          <w:tcPr>
            <w:tcW w:w="1691" w:type="dxa"/>
          </w:tcPr>
          <w:p>
            <w:r>
              <w:t>Didaktika</w:t>
            </w:r>
          </w:p>
          <w:p>
            <w:r>
              <w:rPr>
                <w:rFonts w:ascii="Calibri" w:hAnsi="Calibri"/>
                <w:color w:val="000000"/>
              </w:rPr>
              <w:t>Učionica 114</w:t>
            </w:r>
          </w:p>
        </w:tc>
      </w:tr>
      <w:tr>
        <w:tc>
          <w:tcPr>
            <w:tcW w:w="1282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1984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Religijska pedagogija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Učionica 112</w:t>
            </w:r>
          </w:p>
        </w:tc>
        <w:tc>
          <w:tcPr>
            <w:tcW w:w="212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   Učionica 112</w:t>
            </w:r>
          </w:p>
        </w:tc>
        <w:tc>
          <w:tcPr>
            <w:tcW w:w="2268" w:type="dxa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Sunnetski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koncept odgoja  Vježbe  Učionica  PZ  P2</w:t>
            </w:r>
          </w:p>
        </w:tc>
        <w:tc>
          <w:tcPr>
            <w:tcW w:w="1842" w:type="dxa"/>
          </w:tcPr>
          <w:p>
            <w:r>
              <w:t>Didaktika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Vježbe   Učionica  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 sunnet</w:t>
            </w:r>
          </w:p>
        </w:tc>
        <w:tc>
          <w:tcPr>
            <w:tcW w:w="1691" w:type="dxa"/>
          </w:tcPr>
          <w:p>
            <w:r>
              <w:t>Didaktika</w:t>
            </w:r>
          </w:p>
          <w:p>
            <w:r>
              <w:rPr>
                <w:rFonts w:ascii="Calibri" w:hAnsi="Calibri"/>
                <w:color w:val="000000"/>
              </w:rPr>
              <w:t>Učionica 114</w:t>
            </w:r>
          </w:p>
        </w:tc>
      </w:tr>
      <w:tr>
        <w:tc>
          <w:tcPr>
            <w:tcW w:w="1282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1984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Filozofija moralnog odgoja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Učionica PZP4</w:t>
            </w:r>
          </w:p>
        </w:tc>
        <w:tc>
          <w:tcPr>
            <w:tcW w:w="212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 Amfiteatar</w:t>
            </w:r>
          </w:p>
        </w:tc>
        <w:tc>
          <w:tcPr>
            <w:tcW w:w="2268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Religijska pedagogija  Vježbe</w:t>
            </w:r>
          </w:p>
          <w:p>
            <w:r>
              <w:rPr>
                <w:rFonts w:ascii="Calibri" w:hAnsi="Calibri"/>
                <w:color w:val="000000"/>
              </w:rPr>
              <w:t>PZ  P2</w:t>
            </w:r>
          </w:p>
        </w:tc>
        <w:tc>
          <w:tcPr>
            <w:tcW w:w="1842" w:type="dxa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Amfiteatar</w:t>
            </w:r>
          </w:p>
        </w:tc>
        <w:tc>
          <w:tcPr>
            <w:tcW w:w="1691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1282" w:type="dxa"/>
          </w:tcPr>
          <w:p>
            <w:r>
              <w:t>5.</w:t>
            </w:r>
          </w:p>
          <w:p>
            <w:r>
              <w:t>12:00</w:t>
            </w:r>
          </w:p>
        </w:tc>
        <w:tc>
          <w:tcPr>
            <w:tcW w:w="1984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Filozofija moralnog odgoja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Učionica PZP4</w:t>
            </w:r>
          </w:p>
        </w:tc>
        <w:tc>
          <w:tcPr>
            <w:tcW w:w="212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 Amfiteatar</w:t>
            </w:r>
          </w:p>
        </w:tc>
        <w:tc>
          <w:tcPr>
            <w:tcW w:w="2268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Metodika vjerske nastave I Vježbe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Vježbe   Učionica  PZ  P3</w:t>
            </w:r>
          </w:p>
        </w:tc>
        <w:tc>
          <w:tcPr>
            <w:tcW w:w="1842" w:type="dxa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Amfiteatar</w:t>
            </w:r>
          </w:p>
        </w:tc>
        <w:tc>
          <w:tcPr>
            <w:tcW w:w="1691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1282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1984" w:type="dxa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Sunnetski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koncept odgoja    Učionica PZP4</w:t>
            </w:r>
          </w:p>
        </w:tc>
        <w:tc>
          <w:tcPr>
            <w:tcW w:w="212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Historija islamske civilizacije do 1700.  Vježbe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Učionica   PZ  P3</w:t>
            </w:r>
          </w:p>
        </w:tc>
        <w:tc>
          <w:tcPr>
            <w:tcW w:w="226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2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Filozofija moralnog odgoja Vježbe  Amfiteatar</w:t>
            </w:r>
          </w:p>
        </w:tc>
        <w:tc>
          <w:tcPr>
            <w:tcW w:w="1691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rPr>
          <w:trHeight w:val="1802"/>
        </w:trPr>
        <w:tc>
          <w:tcPr>
            <w:tcW w:w="1282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1984" w:type="dxa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Sunnetski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koncept odgoja    Učionica PZP4</w:t>
            </w:r>
          </w:p>
        </w:tc>
        <w:tc>
          <w:tcPr>
            <w:tcW w:w="212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Historija islamske civilizacije do 1700.  Vježbe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Učionica   PZ  P3</w:t>
            </w:r>
          </w:p>
        </w:tc>
        <w:tc>
          <w:tcPr>
            <w:tcW w:w="2268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2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Filozofija moralnog odgoja Vježbe  Amfiteatar</w:t>
            </w:r>
          </w:p>
        </w:tc>
        <w:tc>
          <w:tcPr>
            <w:tcW w:w="1691" w:type="dxa"/>
          </w:tcPr>
          <w:p/>
        </w:tc>
      </w:tr>
    </w:tbl>
    <w:tbl>
      <w:tblPr>
        <w:tblW w:w="111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1985"/>
        <w:gridCol w:w="2409"/>
        <w:gridCol w:w="3828"/>
        <w:gridCol w:w="1984"/>
      </w:tblGrid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Filozofija moralnog odgoja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doc. dr.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Samedin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Kadić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Umihana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Šošić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prof. dr. Senad Ćeman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prof. dr. Senad Ćeman Demonstrator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Historija islamske civilizacije do 1700.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>prof. dr.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. Ahmet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Alibašić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Azra Kulenović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Sunnetski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koncept odgoja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 xml:space="preserve">prof. dr.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Zuhdija Hasanović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prof. dr. Zuhdija Hasanović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Religijska pedagogija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 xml:space="preserve">prof. dr.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Dina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Sijamhodžić-Nadarević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Ahmed Čolić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Didaktika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 xml:space="preserve">prof. dr.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Adnan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Tufekčić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Ahmed Čolić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Emina Kadić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Metodika vjerske nastave 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Dina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Sijamhodžić-Nadarević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Ahmed Čolić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Emina Kadić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</w:tbl>
    <w:p/>
    <w:p/>
    <w:p/>
    <w:p/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lastRenderedPageBreak/>
        <w:t xml:space="preserve">Imam, hatib i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muallim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   V semestar raspored časova 2025/26. godina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3531"/>
        <w:gridCol w:w="2280"/>
        <w:gridCol w:w="2295"/>
        <w:gridCol w:w="1674"/>
      </w:tblGrid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Savremene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akaidske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teme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doc. dr. Samed Omerdić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 mr.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 Davud Efendić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pravo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prof. dr. Senad Ćeman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prof. dr. Senad Ćeman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Demonstrator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Historija islamske civilizacije do 1700.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Ahmet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Alibašić</w:t>
            </w:r>
            <w:proofErr w:type="spellEnd"/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Azra Kulenović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Hatabet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vaz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prof.dr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 Kenan Musić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Sejid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Strika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Metodika vjerske nastave I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Dina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Sijamhodžić-Nadarević</w:t>
            </w:r>
            <w:proofErr w:type="spellEnd"/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Ahmed Čolić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mr. Emina Kadić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Menadžment neprofitnih organizacija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Dženan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Kulović</w:t>
            </w:r>
            <w:proofErr w:type="spellEnd"/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prof. dr. Dženan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Kulović</w:t>
            </w:r>
            <w:proofErr w:type="spellEnd"/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Savremene škole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(Izborni)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doc. dr.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 Elvir Mašić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Muhamed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Fazlović</w:t>
            </w:r>
            <w:proofErr w:type="spellEnd"/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</w:tbl>
    <w:p>
      <w:pPr>
        <w:rPr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X="-10" w:tblpY="1336"/>
        <w:tblW w:w="10778" w:type="dxa"/>
        <w:tblLook w:val="04A0" w:firstRow="1" w:lastRow="0" w:firstColumn="1" w:lastColumn="0" w:noHBand="0" w:noVBand="1"/>
      </w:tblPr>
      <w:tblGrid>
        <w:gridCol w:w="1020"/>
        <w:gridCol w:w="1968"/>
        <w:gridCol w:w="2126"/>
        <w:gridCol w:w="1843"/>
        <w:gridCol w:w="1837"/>
        <w:gridCol w:w="1984"/>
      </w:tblGrid>
      <w:tr>
        <w:tc>
          <w:tcPr>
            <w:tcW w:w="1020" w:type="dxa"/>
          </w:tcPr>
          <w:p>
            <w:r>
              <w:t>Čas</w:t>
            </w:r>
          </w:p>
        </w:tc>
        <w:tc>
          <w:tcPr>
            <w:tcW w:w="1968" w:type="dxa"/>
          </w:tcPr>
          <w:p>
            <w:r>
              <w:t>PONEDJELJAK</w:t>
            </w:r>
          </w:p>
        </w:tc>
        <w:tc>
          <w:tcPr>
            <w:tcW w:w="2126" w:type="dxa"/>
          </w:tcPr>
          <w:p>
            <w:r>
              <w:t>UTORAK</w:t>
            </w:r>
          </w:p>
        </w:tc>
        <w:tc>
          <w:tcPr>
            <w:tcW w:w="1843" w:type="dxa"/>
          </w:tcPr>
          <w:p>
            <w:r>
              <w:t>SRIJEDA</w:t>
            </w:r>
          </w:p>
        </w:tc>
        <w:tc>
          <w:tcPr>
            <w:tcW w:w="1837" w:type="dxa"/>
          </w:tcPr>
          <w:p>
            <w:r>
              <w:t xml:space="preserve">ČETVRTAK </w:t>
            </w:r>
          </w:p>
        </w:tc>
        <w:tc>
          <w:tcPr>
            <w:tcW w:w="1984" w:type="dxa"/>
          </w:tcPr>
          <w:p>
            <w:r>
              <w:t>PETAK</w:t>
            </w:r>
          </w:p>
        </w:tc>
      </w:tr>
      <w:tr>
        <w:tc>
          <w:tcPr>
            <w:tcW w:w="1020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3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84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1020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   Učionica 112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3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Vježbe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Učionica 112</w:t>
            </w:r>
          </w:p>
        </w:tc>
        <w:tc>
          <w:tcPr>
            <w:tcW w:w="1984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1020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   Učionica 112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3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Vježbe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Učionica 112</w:t>
            </w:r>
          </w:p>
        </w:tc>
        <w:tc>
          <w:tcPr>
            <w:tcW w:w="1984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1020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 Amfiteatar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3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Amfiteatar</w:t>
            </w:r>
          </w:p>
        </w:tc>
        <w:tc>
          <w:tcPr>
            <w:tcW w:w="1984" w:type="dxa"/>
          </w:tcPr>
          <w:p/>
        </w:tc>
      </w:tr>
      <w:tr>
        <w:tc>
          <w:tcPr>
            <w:tcW w:w="1020" w:type="dxa"/>
          </w:tcPr>
          <w:p>
            <w:r>
              <w:t>5.</w:t>
            </w:r>
          </w:p>
          <w:p>
            <w:r>
              <w:t>12:00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Hatabet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vaz Vježbe 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 Amfiteatar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Savremene škole </w:t>
            </w:r>
            <w:proofErr w:type="spellStart"/>
            <w:r>
              <w:rPr>
                <w:rFonts w:ascii="Calibri" w:hAnsi="Calibri"/>
                <w:color w:val="000000"/>
              </w:rPr>
              <w:t>tefsira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Vježbe 114</w:t>
            </w:r>
          </w:p>
        </w:tc>
        <w:tc>
          <w:tcPr>
            <w:tcW w:w="183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personalno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pravo Amfiteatar</w:t>
            </w:r>
          </w:p>
        </w:tc>
        <w:tc>
          <w:tcPr>
            <w:tcW w:w="1984" w:type="dxa"/>
          </w:tcPr>
          <w:p/>
        </w:tc>
      </w:tr>
      <w:tr>
        <w:tc>
          <w:tcPr>
            <w:tcW w:w="1020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Hatabet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vaz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Savremene škole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tefsira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Učionica 112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Savremene </w:t>
            </w:r>
            <w:proofErr w:type="spellStart"/>
            <w:r>
              <w:rPr>
                <w:rFonts w:ascii="Calibri" w:hAnsi="Calibri"/>
                <w:color w:val="000000"/>
              </w:rPr>
              <w:t>akaidske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teme </w:t>
            </w:r>
            <w:proofErr w:type="spellStart"/>
            <w:r>
              <w:rPr>
                <w:rFonts w:ascii="Calibri" w:hAnsi="Calibri"/>
                <w:color w:val="000000"/>
              </w:rPr>
              <w:t>Ućionica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112</w:t>
            </w:r>
          </w:p>
        </w:tc>
        <w:tc>
          <w:tcPr>
            <w:tcW w:w="183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 Vježbe</w:t>
            </w:r>
          </w:p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Ućionica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114</w:t>
            </w:r>
          </w:p>
        </w:tc>
        <w:tc>
          <w:tcPr>
            <w:tcW w:w="1984" w:type="dxa"/>
          </w:tcPr>
          <w:p/>
        </w:tc>
      </w:tr>
      <w:tr>
        <w:tc>
          <w:tcPr>
            <w:tcW w:w="1020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Hatabet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vaz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Savremene škole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tefsira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Učionica 112</w:t>
            </w:r>
          </w:p>
        </w:tc>
        <w:tc>
          <w:tcPr>
            <w:tcW w:w="1843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Savremene </w:t>
            </w:r>
            <w:proofErr w:type="spellStart"/>
            <w:r>
              <w:rPr>
                <w:rFonts w:ascii="Calibri" w:hAnsi="Calibri"/>
                <w:color w:val="000000"/>
              </w:rPr>
              <w:t>akaidske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teme  </w:t>
            </w:r>
            <w:proofErr w:type="spellStart"/>
            <w:r>
              <w:rPr>
                <w:rFonts w:ascii="Calibri" w:hAnsi="Calibri"/>
                <w:color w:val="000000"/>
              </w:rPr>
              <w:t>Ućionica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112</w:t>
            </w:r>
          </w:p>
        </w:tc>
        <w:tc>
          <w:tcPr>
            <w:tcW w:w="183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Historija islamske civilizacije do 1700. Vježbe</w:t>
            </w:r>
          </w:p>
          <w:p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Ućionica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114</w:t>
            </w:r>
          </w:p>
        </w:tc>
        <w:tc>
          <w:tcPr>
            <w:tcW w:w="1984" w:type="dxa"/>
          </w:tcPr>
          <w:p/>
        </w:tc>
      </w:tr>
      <w:tr>
        <w:tc>
          <w:tcPr>
            <w:tcW w:w="1020" w:type="dxa"/>
          </w:tcPr>
          <w:p>
            <w:r>
              <w:t>8.</w:t>
            </w:r>
          </w:p>
          <w:p>
            <w:r>
              <w:t>15:30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Menadžment neprofitnih organizacija Izborni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Učionica 112  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 Vježbe Učionica 112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Savremene </w:t>
            </w:r>
            <w:proofErr w:type="spellStart"/>
            <w:r>
              <w:rPr>
                <w:rFonts w:ascii="Calibri" w:hAnsi="Calibri"/>
                <w:color w:val="000000"/>
              </w:rPr>
              <w:t>akaidske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teme Vježbe Učionica 112</w:t>
            </w:r>
          </w:p>
        </w:tc>
        <w:tc>
          <w:tcPr>
            <w:tcW w:w="183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84" w:type="dxa"/>
          </w:tcPr>
          <w:p/>
        </w:tc>
      </w:tr>
      <w:tr>
        <w:tc>
          <w:tcPr>
            <w:tcW w:w="1020" w:type="dxa"/>
          </w:tcPr>
          <w:p>
            <w:r>
              <w:t>9.</w:t>
            </w:r>
          </w:p>
          <w:p>
            <w:r>
              <w:t>16:30</w:t>
            </w:r>
          </w:p>
        </w:tc>
        <w:tc>
          <w:tcPr>
            <w:tcW w:w="1968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Menadžment neprofitnih organizacija Izborni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Učionica 112   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/>
        </w:tc>
      </w:tr>
      <w:tr>
        <w:tc>
          <w:tcPr>
            <w:tcW w:w="1020" w:type="dxa"/>
          </w:tcPr>
          <w:p>
            <w:r>
              <w:t>10:</w:t>
            </w:r>
          </w:p>
          <w:p>
            <w:r>
              <w:t>1:.30</w:t>
            </w:r>
          </w:p>
        </w:tc>
        <w:tc>
          <w:tcPr>
            <w:tcW w:w="19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Menadžment neprofitnih organizacija Izborni   Vježbe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Učionica 112  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/>
        </w:tc>
      </w:tr>
    </w:tbl>
    <w:p>
      <w:pPr>
        <w:rPr>
          <w:rFonts w:ascii="Arial Narrow" w:eastAsia="Calibri" w:hAnsi="Arial Narrow" w:cs="Arial"/>
          <w:b/>
          <w:bCs/>
          <w:sz w:val="20"/>
          <w:szCs w:val="20"/>
        </w:rPr>
      </w:pPr>
    </w:p>
    <w:sect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2C561D"/>
    <w:multiLevelType w:val="hybridMultilevel"/>
    <w:tmpl w:val="7F5EA68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CC818-2B74-4F3D-A408-E6DFB21F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046BC-920A-47E3-9B87-647BF8F95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11</cp:revision>
  <cp:lastPrinted>2025-09-24T13:42:00Z</cp:lastPrinted>
  <dcterms:created xsi:type="dcterms:W3CDTF">2025-09-24T13:43:00Z</dcterms:created>
  <dcterms:modified xsi:type="dcterms:W3CDTF">2025-09-25T13:21:00Z</dcterms:modified>
</cp:coreProperties>
</file>